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4D3" w14:textId="7A65659E" w:rsidR="00C6554A" w:rsidRPr="008B5277" w:rsidRDefault="00C6554A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bookmarkEnd w:id="0"/>
    <w:bookmarkEnd w:id="1"/>
    <w:bookmarkEnd w:id="2"/>
    <w:bookmarkEnd w:id="3"/>
    <w:bookmarkEnd w:id="4"/>
    <w:p w14:paraId="4F00BEEE" w14:textId="4DDD7EDC" w:rsidR="00C6554A" w:rsidRDefault="00E106B8" w:rsidP="00C6554A">
      <w:pPr>
        <w:pStyle w:val="Title"/>
      </w:pPr>
      <w:r>
        <w:t xml:space="preserve">Leadership </w:t>
      </w:r>
      <w:r w:rsidR="00874C13">
        <w:t>Strategic Alignment Assessment</w:t>
      </w:r>
    </w:p>
    <w:p w14:paraId="6AA986DA" w14:textId="77777777" w:rsidR="00C6554A" w:rsidRPr="00D5413C" w:rsidRDefault="00F47DE0" w:rsidP="00C6554A">
      <w:pPr>
        <w:pStyle w:val="Subtitle"/>
      </w:pPr>
      <w:r>
        <w:t>Developing Strategic Alignment and organizational focus</w:t>
      </w:r>
    </w:p>
    <w:p w14:paraId="04A74399" w14:textId="77777777" w:rsidR="00C6554A" w:rsidRDefault="00C6554A" w:rsidP="00C6554A">
      <w:pPr>
        <w:pStyle w:val="ContactInfo"/>
      </w:pPr>
      <w:r>
        <w:br w:type="page"/>
      </w:r>
    </w:p>
    <w:p w14:paraId="1FD8F55D" w14:textId="77777777" w:rsidR="00C6554A" w:rsidRDefault="00A032CF" w:rsidP="00CE0354">
      <w:pPr>
        <w:pStyle w:val="Heading1"/>
        <w:numPr>
          <w:ilvl w:val="0"/>
          <w:numId w:val="17"/>
        </w:numPr>
      </w:pPr>
      <w:r>
        <w:lastRenderedPageBreak/>
        <w:t>Strategic Overview</w:t>
      </w:r>
    </w:p>
    <w:p w14:paraId="6149ADC6" w14:textId="1D5D4C6B" w:rsidR="00C6554A" w:rsidRDefault="003647F4" w:rsidP="003647F4">
      <w:r>
        <w:t xml:space="preserve">Please answer the following general questions pertaining to the history, current state and future desired state of </w:t>
      </w:r>
      <w:r w:rsidR="00B74E24">
        <w:t xml:space="preserve">the </w:t>
      </w:r>
      <w:r>
        <w:t>organization:</w:t>
      </w:r>
    </w:p>
    <w:p w14:paraId="629C7F96" w14:textId="34B2F430" w:rsidR="00A21575" w:rsidRDefault="00A21575" w:rsidP="00A21575">
      <w:pPr>
        <w:pStyle w:val="ListBullet"/>
        <w:numPr>
          <w:ilvl w:val="0"/>
          <w:numId w:val="0"/>
        </w:numPr>
        <w:ind w:left="360"/>
      </w:pPr>
      <w:r w:rsidRPr="00CE0354">
        <w:rPr>
          <w:sz w:val="40"/>
          <w:szCs w:val="40"/>
        </w:rPr>
        <w:t>a1</w:t>
      </w:r>
      <w:r>
        <w:t xml:space="preserve">. Describe the desired future state of </w:t>
      </w:r>
      <w:r w:rsidR="00E106B8">
        <w:t>the organization</w:t>
      </w:r>
      <w:r>
        <w:t>: (</w:t>
      </w:r>
      <w:r w:rsidRPr="00F77049">
        <w:rPr>
          <w:i/>
        </w:rPr>
        <w:t>what is it delivering? To whom is it delivering? How is it delivering? How is it perceived?</w:t>
      </w:r>
      <w:r>
        <w:t>)</w:t>
      </w:r>
    </w:p>
    <w:p w14:paraId="28D78498" w14:textId="77777777" w:rsidR="00A21575" w:rsidRDefault="00A21575" w:rsidP="00A21575">
      <w:pPr>
        <w:pStyle w:val="ListBullet"/>
        <w:numPr>
          <w:ilvl w:val="0"/>
          <w:numId w:val="0"/>
        </w:numPr>
        <w:ind w:left="360"/>
      </w:pPr>
    </w:p>
    <w:p w14:paraId="6F0692A8" w14:textId="77777777" w:rsidR="00A21575" w:rsidRDefault="00A21575" w:rsidP="00A21575">
      <w:pPr>
        <w:pStyle w:val="ListBullet"/>
        <w:numPr>
          <w:ilvl w:val="0"/>
          <w:numId w:val="0"/>
        </w:numPr>
        <w:ind w:left="360"/>
      </w:pPr>
    </w:p>
    <w:p w14:paraId="6A353642" w14:textId="77777777" w:rsidR="00A21575" w:rsidRDefault="00A21575" w:rsidP="00A21575">
      <w:pPr>
        <w:pStyle w:val="ListBullet"/>
        <w:numPr>
          <w:ilvl w:val="0"/>
          <w:numId w:val="0"/>
        </w:numPr>
        <w:ind w:left="360"/>
      </w:pPr>
    </w:p>
    <w:p w14:paraId="166F6C4D" w14:textId="77777777" w:rsidR="00A21575" w:rsidRDefault="00A21575" w:rsidP="00A21575">
      <w:pPr>
        <w:pStyle w:val="ListBullet"/>
        <w:numPr>
          <w:ilvl w:val="0"/>
          <w:numId w:val="0"/>
        </w:numPr>
        <w:ind w:left="360"/>
      </w:pPr>
      <w:r w:rsidRPr="00CE0354">
        <w:rPr>
          <w:sz w:val="40"/>
          <w:szCs w:val="40"/>
        </w:rPr>
        <w:t>a</w:t>
      </w:r>
      <w:r>
        <w:rPr>
          <w:sz w:val="40"/>
          <w:szCs w:val="40"/>
        </w:rPr>
        <w:t>2</w:t>
      </w:r>
      <w:r>
        <w:t>. Describe how the desired future state is different than the current state:</w:t>
      </w:r>
    </w:p>
    <w:p w14:paraId="4B9A9625" w14:textId="77777777" w:rsidR="00A21575" w:rsidRDefault="00A21575" w:rsidP="00A21575">
      <w:pPr>
        <w:pStyle w:val="ListBullet"/>
        <w:numPr>
          <w:ilvl w:val="0"/>
          <w:numId w:val="0"/>
        </w:numPr>
        <w:ind w:left="360"/>
      </w:pPr>
    </w:p>
    <w:p w14:paraId="047EF0EC" w14:textId="77777777" w:rsidR="00A21575" w:rsidRDefault="00A21575" w:rsidP="00CE0354">
      <w:pPr>
        <w:pStyle w:val="ListBullet"/>
        <w:numPr>
          <w:ilvl w:val="0"/>
          <w:numId w:val="0"/>
        </w:numPr>
        <w:ind w:left="360"/>
        <w:rPr>
          <w:sz w:val="40"/>
          <w:szCs w:val="40"/>
        </w:rPr>
      </w:pPr>
    </w:p>
    <w:p w14:paraId="14ED3B4B" w14:textId="77777777" w:rsidR="00A21575" w:rsidRDefault="00A21575" w:rsidP="00CE0354">
      <w:pPr>
        <w:pStyle w:val="ListBullet"/>
        <w:numPr>
          <w:ilvl w:val="0"/>
          <w:numId w:val="0"/>
        </w:numPr>
        <w:ind w:left="360"/>
        <w:rPr>
          <w:sz w:val="40"/>
          <w:szCs w:val="40"/>
        </w:rPr>
      </w:pPr>
    </w:p>
    <w:p w14:paraId="6C087081" w14:textId="77777777" w:rsidR="00C6554A" w:rsidRDefault="00CE0354" w:rsidP="00CE0354">
      <w:pPr>
        <w:pStyle w:val="ListBullet"/>
        <w:numPr>
          <w:ilvl w:val="0"/>
          <w:numId w:val="0"/>
        </w:numPr>
        <w:ind w:left="360"/>
      </w:pPr>
      <w:r w:rsidRPr="00CE0354">
        <w:rPr>
          <w:sz w:val="40"/>
          <w:szCs w:val="40"/>
        </w:rPr>
        <w:t>a</w:t>
      </w:r>
      <w:r w:rsidR="00A21575">
        <w:rPr>
          <w:sz w:val="40"/>
          <w:szCs w:val="40"/>
        </w:rPr>
        <w:t>3</w:t>
      </w:r>
      <w:r>
        <w:t xml:space="preserve">. </w:t>
      </w:r>
      <w:r w:rsidR="00FB7360">
        <w:t xml:space="preserve">What </w:t>
      </w:r>
      <w:r w:rsidR="004243F3">
        <w:t>historical</w:t>
      </w:r>
      <w:r w:rsidR="00FB7360">
        <w:t xml:space="preserve"> organizational traits remain today that may no longer support or be aligned with the go-forward direction and desired future state?</w:t>
      </w:r>
      <w:r w:rsidR="004243F3">
        <w:t xml:space="preserve"> (</w:t>
      </w:r>
      <w:r w:rsidR="004243F3" w:rsidRPr="00CE0354">
        <w:rPr>
          <w:b/>
          <w:i/>
        </w:rPr>
        <w:t>not</w:t>
      </w:r>
      <w:r w:rsidR="004243F3" w:rsidRPr="004243F3">
        <w:rPr>
          <w:i/>
        </w:rPr>
        <w:t xml:space="preserve"> people</w:t>
      </w:r>
      <w:r w:rsidR="004243F3">
        <w:rPr>
          <w:i/>
        </w:rPr>
        <w:t xml:space="preserve"> </w:t>
      </w:r>
      <w:r w:rsidR="004243F3" w:rsidRPr="004243F3">
        <w:rPr>
          <w:i/>
        </w:rPr>
        <w:t>/</w:t>
      </w:r>
      <w:r w:rsidR="004243F3">
        <w:rPr>
          <w:i/>
        </w:rPr>
        <w:t xml:space="preserve"> </w:t>
      </w:r>
      <w:r w:rsidR="004243F3" w:rsidRPr="004243F3">
        <w:rPr>
          <w:i/>
        </w:rPr>
        <w:t>process</w:t>
      </w:r>
      <w:r w:rsidR="004243F3">
        <w:rPr>
          <w:i/>
        </w:rPr>
        <w:t xml:space="preserve"> </w:t>
      </w:r>
      <w:r w:rsidR="004243F3" w:rsidRPr="004243F3">
        <w:rPr>
          <w:i/>
        </w:rPr>
        <w:t>/</w:t>
      </w:r>
      <w:r w:rsidR="004243F3">
        <w:rPr>
          <w:i/>
        </w:rPr>
        <w:t xml:space="preserve"> </w:t>
      </w:r>
      <w:r w:rsidR="004243F3" w:rsidRPr="004243F3">
        <w:rPr>
          <w:i/>
        </w:rPr>
        <w:t>technology related, but rather culture</w:t>
      </w:r>
      <w:r w:rsidR="004243F3">
        <w:rPr>
          <w:i/>
        </w:rPr>
        <w:t xml:space="preserve"> </w:t>
      </w:r>
      <w:r w:rsidR="004243F3" w:rsidRPr="004243F3">
        <w:rPr>
          <w:i/>
        </w:rPr>
        <w:t>/</w:t>
      </w:r>
      <w:r w:rsidR="004243F3">
        <w:rPr>
          <w:i/>
        </w:rPr>
        <w:t xml:space="preserve"> </w:t>
      </w:r>
      <w:r w:rsidR="004243F3" w:rsidRPr="004243F3">
        <w:rPr>
          <w:i/>
        </w:rPr>
        <w:t>customs</w:t>
      </w:r>
      <w:r w:rsidR="004243F3">
        <w:rPr>
          <w:i/>
        </w:rPr>
        <w:t xml:space="preserve"> </w:t>
      </w:r>
      <w:r w:rsidR="004243F3" w:rsidRPr="004243F3">
        <w:rPr>
          <w:i/>
        </w:rPr>
        <w:t>/</w:t>
      </w:r>
      <w:r w:rsidR="004243F3">
        <w:rPr>
          <w:i/>
        </w:rPr>
        <w:t xml:space="preserve"> </w:t>
      </w:r>
      <w:r w:rsidR="004243F3" w:rsidRPr="004243F3">
        <w:rPr>
          <w:i/>
        </w:rPr>
        <w:t>characteristics</w:t>
      </w:r>
      <w:r w:rsidR="004243F3">
        <w:t>)</w:t>
      </w:r>
    </w:p>
    <w:p w14:paraId="1AD0F0EA" w14:textId="77777777" w:rsidR="00FB7360" w:rsidRDefault="00FB7360" w:rsidP="00CE0354">
      <w:pPr>
        <w:pStyle w:val="ListBullet"/>
        <w:numPr>
          <w:ilvl w:val="0"/>
          <w:numId w:val="0"/>
        </w:numPr>
        <w:ind w:left="720" w:hanging="360"/>
      </w:pPr>
    </w:p>
    <w:p w14:paraId="5CB6F1C9" w14:textId="77777777" w:rsidR="00CE0354" w:rsidRDefault="00CE0354" w:rsidP="00CE0354">
      <w:pPr>
        <w:pStyle w:val="ListBullet"/>
        <w:numPr>
          <w:ilvl w:val="0"/>
          <w:numId w:val="0"/>
        </w:numPr>
        <w:ind w:left="720" w:hanging="360"/>
      </w:pPr>
    </w:p>
    <w:p w14:paraId="71668F5F" w14:textId="77777777" w:rsidR="00CE0354" w:rsidRDefault="00CE0354" w:rsidP="00CE0354">
      <w:pPr>
        <w:pStyle w:val="ListBullet"/>
        <w:numPr>
          <w:ilvl w:val="0"/>
          <w:numId w:val="0"/>
        </w:numPr>
        <w:ind w:left="720" w:hanging="360"/>
      </w:pPr>
    </w:p>
    <w:p w14:paraId="06972A2C" w14:textId="77777777" w:rsidR="002B4807" w:rsidRDefault="00CE0354" w:rsidP="00CE0354">
      <w:pPr>
        <w:pStyle w:val="ListBullet"/>
        <w:numPr>
          <w:ilvl w:val="0"/>
          <w:numId w:val="0"/>
        </w:numPr>
        <w:ind w:left="360"/>
      </w:pPr>
      <w:r w:rsidRPr="00CE0354">
        <w:rPr>
          <w:sz w:val="40"/>
          <w:szCs w:val="40"/>
        </w:rPr>
        <w:t>a</w:t>
      </w:r>
      <w:r w:rsidR="00A21575">
        <w:rPr>
          <w:sz w:val="40"/>
          <w:szCs w:val="40"/>
        </w:rPr>
        <w:t>4</w:t>
      </w:r>
      <w:r>
        <w:t xml:space="preserve">. What </w:t>
      </w:r>
      <w:r w:rsidR="00FA2DD7">
        <w:t xml:space="preserve">competing </w:t>
      </w:r>
      <w:r w:rsidR="002B4807">
        <w:t xml:space="preserve">organizational </w:t>
      </w:r>
      <w:r w:rsidR="00FA2DD7">
        <w:t xml:space="preserve">priorities are most likely to </w:t>
      </w:r>
      <w:r w:rsidR="002B4807">
        <w:t>present themselves and obstacles and risks along the path from current state to desired future state?</w:t>
      </w:r>
    </w:p>
    <w:p w14:paraId="70399ACB" w14:textId="77777777" w:rsidR="002B4807" w:rsidRDefault="002B4807" w:rsidP="00CE0354">
      <w:pPr>
        <w:pStyle w:val="ListBullet"/>
        <w:numPr>
          <w:ilvl w:val="0"/>
          <w:numId w:val="0"/>
        </w:numPr>
        <w:ind w:left="360"/>
      </w:pPr>
    </w:p>
    <w:p w14:paraId="6CF46284" w14:textId="77777777" w:rsidR="002B4807" w:rsidRDefault="002B4807" w:rsidP="00CE0354">
      <w:pPr>
        <w:pStyle w:val="ListBullet"/>
        <w:numPr>
          <w:ilvl w:val="0"/>
          <w:numId w:val="0"/>
        </w:numPr>
        <w:ind w:left="360"/>
      </w:pPr>
    </w:p>
    <w:p w14:paraId="76745D0F" w14:textId="77777777" w:rsidR="002B4807" w:rsidRDefault="002B4807" w:rsidP="00CE0354">
      <w:pPr>
        <w:pStyle w:val="ListBullet"/>
        <w:numPr>
          <w:ilvl w:val="0"/>
          <w:numId w:val="0"/>
        </w:numPr>
        <w:ind w:left="360"/>
      </w:pPr>
    </w:p>
    <w:p w14:paraId="6922F312" w14:textId="77777777" w:rsidR="00CE0354" w:rsidRDefault="002B4807" w:rsidP="00CE0354">
      <w:pPr>
        <w:pStyle w:val="ListBullet"/>
        <w:numPr>
          <w:ilvl w:val="0"/>
          <w:numId w:val="0"/>
        </w:numPr>
        <w:ind w:left="360"/>
      </w:pPr>
      <w:r>
        <w:t xml:space="preserve">   </w:t>
      </w:r>
    </w:p>
    <w:p w14:paraId="7CD3E5A8" w14:textId="77777777" w:rsidR="006102CC" w:rsidRDefault="00D46336" w:rsidP="006102CC">
      <w:pPr>
        <w:pStyle w:val="Heading1"/>
        <w:numPr>
          <w:ilvl w:val="0"/>
          <w:numId w:val="17"/>
        </w:numPr>
      </w:pPr>
      <w:r>
        <w:lastRenderedPageBreak/>
        <w:t>Threats</w:t>
      </w:r>
      <w:r w:rsidR="00FD74E5">
        <w:t xml:space="preserve"> / Weaknesses</w:t>
      </w:r>
      <w:r w:rsidR="00264F4E">
        <w:t xml:space="preserve"> (PAINS)</w:t>
      </w:r>
    </w:p>
    <w:p w14:paraId="681E625A" w14:textId="77777777" w:rsidR="006102CC" w:rsidRDefault="006102CC" w:rsidP="006102CC">
      <w:r>
        <w:t xml:space="preserve">Please answer the following general questions pertaining to the </w:t>
      </w:r>
      <w:r w:rsidR="00FD74E5">
        <w:t xml:space="preserve">key </w:t>
      </w:r>
      <w:r w:rsidR="00D46336">
        <w:t>strategic pains:</w:t>
      </w:r>
    </w:p>
    <w:p w14:paraId="70B00E81" w14:textId="77777777" w:rsidR="00D46336" w:rsidRPr="00C82A3F" w:rsidRDefault="001B69FD" w:rsidP="00D46336">
      <w:pPr>
        <w:pStyle w:val="ListBullet"/>
        <w:numPr>
          <w:ilvl w:val="0"/>
          <w:numId w:val="0"/>
        </w:numPr>
        <w:ind w:left="360"/>
        <w:rPr>
          <w:i/>
        </w:rPr>
      </w:pPr>
      <w:r>
        <w:rPr>
          <w:sz w:val="40"/>
          <w:szCs w:val="40"/>
        </w:rPr>
        <w:t>b</w:t>
      </w:r>
      <w:r w:rsidR="006102CC" w:rsidRPr="00CE0354">
        <w:rPr>
          <w:sz w:val="40"/>
          <w:szCs w:val="40"/>
        </w:rPr>
        <w:t>1</w:t>
      </w:r>
      <w:r w:rsidR="006102CC">
        <w:t xml:space="preserve">. </w:t>
      </w:r>
      <w:r w:rsidR="00D46336">
        <w:t xml:space="preserve">Describe the </w:t>
      </w:r>
      <w:r w:rsidR="00D46336" w:rsidRPr="00C82A3F">
        <w:rPr>
          <w:b/>
        </w:rPr>
        <w:t>3 biggest threats</w:t>
      </w:r>
      <w:r w:rsidR="00D46336">
        <w:t xml:space="preserve"> to be mitigated (external facing view) – </w:t>
      </w:r>
      <w:r w:rsidR="00D46336" w:rsidRPr="00C82A3F">
        <w:rPr>
          <w:i/>
        </w:rPr>
        <w:t>Consider what trends could cause harm, what the competition is doing, what threats your weaknesses expose you to.</w:t>
      </w:r>
    </w:p>
    <w:p w14:paraId="2D2955B6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25CA01DB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51B60720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4F3C24ED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51616AD1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214BC226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7263E6B2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7D963205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0609F7A9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476EBC07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7E3023C4" w14:textId="77777777" w:rsidR="00FD74E5" w:rsidRPr="008F518A" w:rsidRDefault="00FD74E5" w:rsidP="00FD74E5">
      <w:pPr>
        <w:pStyle w:val="ListBullet"/>
        <w:numPr>
          <w:ilvl w:val="0"/>
          <w:numId w:val="0"/>
        </w:numPr>
        <w:ind w:left="360"/>
        <w:rPr>
          <w:i/>
        </w:rPr>
      </w:pPr>
      <w:r>
        <w:rPr>
          <w:sz w:val="40"/>
          <w:szCs w:val="40"/>
        </w:rPr>
        <w:t>b2</w:t>
      </w:r>
      <w:r>
        <w:t xml:space="preserve">. Describe the </w:t>
      </w:r>
      <w:r w:rsidR="00AF78A8" w:rsidRPr="00C82A3F">
        <w:rPr>
          <w:b/>
        </w:rPr>
        <w:t xml:space="preserve">3 greatest </w:t>
      </w:r>
      <w:r w:rsidRPr="00C82A3F">
        <w:rPr>
          <w:b/>
        </w:rPr>
        <w:t>weaknesses</w:t>
      </w:r>
      <w:r w:rsidR="00F60BB2">
        <w:t xml:space="preserve"> to be overcome</w:t>
      </w:r>
      <w:r>
        <w:t xml:space="preserve"> (internal </w:t>
      </w:r>
      <w:r w:rsidR="00F60BB2">
        <w:t xml:space="preserve">facing </w:t>
      </w:r>
      <w:r>
        <w:t>view)</w:t>
      </w:r>
      <w:r w:rsidR="008F518A">
        <w:t xml:space="preserve"> – </w:t>
      </w:r>
      <w:r w:rsidR="008F518A" w:rsidRPr="008F518A">
        <w:rPr>
          <w:i/>
        </w:rPr>
        <w:t>Consider what could be improved, where resources are scarce, and what others likely see as your weaknesses.</w:t>
      </w:r>
    </w:p>
    <w:p w14:paraId="17D9247F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0059CD38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10228FD9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18F53BA5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12FDF98C" w14:textId="77777777" w:rsidR="00F60BB2" w:rsidRDefault="00F60BB2" w:rsidP="006102CC">
      <w:pPr>
        <w:pStyle w:val="ListBullet"/>
        <w:numPr>
          <w:ilvl w:val="0"/>
          <w:numId w:val="0"/>
        </w:numPr>
        <w:ind w:left="360"/>
      </w:pPr>
    </w:p>
    <w:p w14:paraId="345B3C45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2B23E8E2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1BA9EC89" w14:textId="77777777" w:rsidR="00FD74E5" w:rsidRDefault="00466259" w:rsidP="00FD74E5">
      <w:pPr>
        <w:pStyle w:val="Heading1"/>
        <w:numPr>
          <w:ilvl w:val="0"/>
          <w:numId w:val="17"/>
        </w:numPr>
      </w:pPr>
      <w:r>
        <w:lastRenderedPageBreak/>
        <w:t>Streng</w:t>
      </w:r>
      <w:r w:rsidR="00D46336">
        <w:t>ths</w:t>
      </w:r>
      <w:r w:rsidR="00FD74E5">
        <w:t xml:space="preserve"> / </w:t>
      </w:r>
      <w:r w:rsidR="00F60BB2">
        <w:t>Opportunities</w:t>
      </w:r>
      <w:r w:rsidR="00264F4E">
        <w:t xml:space="preserve"> (ENABLERS)</w:t>
      </w:r>
    </w:p>
    <w:p w14:paraId="60E413B7" w14:textId="77777777" w:rsidR="00FD74E5" w:rsidRDefault="00FD74E5" w:rsidP="00FD74E5">
      <w:r>
        <w:t xml:space="preserve">Please answer the following general questions pertaining to the key </w:t>
      </w:r>
      <w:r w:rsidR="00D46336">
        <w:t>strategic enablers</w:t>
      </w:r>
      <w:r>
        <w:t>:</w:t>
      </w:r>
    </w:p>
    <w:p w14:paraId="28D54C6B" w14:textId="77777777" w:rsidR="00D46336" w:rsidRPr="006E0593" w:rsidRDefault="00FD74E5" w:rsidP="00D46336">
      <w:pPr>
        <w:pStyle w:val="ListBullet"/>
        <w:numPr>
          <w:ilvl w:val="0"/>
          <w:numId w:val="0"/>
        </w:numPr>
        <w:ind w:left="360"/>
        <w:rPr>
          <w:i/>
        </w:rPr>
      </w:pPr>
      <w:r>
        <w:rPr>
          <w:sz w:val="40"/>
          <w:szCs w:val="40"/>
        </w:rPr>
        <w:t>c</w:t>
      </w:r>
      <w:r w:rsidRPr="00CE0354">
        <w:rPr>
          <w:sz w:val="40"/>
          <w:szCs w:val="40"/>
        </w:rPr>
        <w:t>1</w:t>
      </w:r>
      <w:r>
        <w:t xml:space="preserve">. </w:t>
      </w:r>
      <w:r w:rsidR="00D46336">
        <w:t xml:space="preserve">Describe the </w:t>
      </w:r>
      <w:r w:rsidR="00D46336" w:rsidRPr="00C82A3F">
        <w:rPr>
          <w:b/>
        </w:rPr>
        <w:t>top 3 key strengths</w:t>
      </w:r>
      <w:r w:rsidR="00D46336">
        <w:t xml:space="preserve"> to be leveraged (internal facing view) – </w:t>
      </w:r>
      <w:r w:rsidR="00D46336" w:rsidRPr="006E0593">
        <w:rPr>
          <w:i/>
        </w:rPr>
        <w:t>Consider what you do well, the unique resources you can draw from, and what others see as your strengths.</w:t>
      </w:r>
    </w:p>
    <w:p w14:paraId="19E15ECB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75FE54E1" w14:textId="77777777" w:rsidR="001715C2" w:rsidRDefault="001715C2" w:rsidP="00FD74E5">
      <w:pPr>
        <w:pStyle w:val="ListBullet"/>
        <w:numPr>
          <w:ilvl w:val="0"/>
          <w:numId w:val="0"/>
        </w:numPr>
        <w:ind w:left="360"/>
      </w:pPr>
    </w:p>
    <w:p w14:paraId="390B325A" w14:textId="77777777" w:rsidR="001715C2" w:rsidRDefault="001715C2" w:rsidP="00FD74E5">
      <w:pPr>
        <w:pStyle w:val="ListBullet"/>
        <w:numPr>
          <w:ilvl w:val="0"/>
          <w:numId w:val="0"/>
        </w:numPr>
        <w:ind w:left="360"/>
      </w:pPr>
    </w:p>
    <w:p w14:paraId="7D976ED9" w14:textId="77777777" w:rsidR="001715C2" w:rsidRDefault="001715C2" w:rsidP="00FD74E5">
      <w:pPr>
        <w:pStyle w:val="ListBullet"/>
        <w:numPr>
          <w:ilvl w:val="0"/>
          <w:numId w:val="0"/>
        </w:numPr>
        <w:ind w:left="360"/>
      </w:pPr>
    </w:p>
    <w:p w14:paraId="358477F7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35FAFF65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79249629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0BA1A63F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53738265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115E4FC9" w14:textId="77777777" w:rsidR="00FD74E5" w:rsidRDefault="00FD74E5" w:rsidP="00FD74E5">
      <w:pPr>
        <w:pStyle w:val="ListBullet"/>
        <w:numPr>
          <w:ilvl w:val="0"/>
          <w:numId w:val="0"/>
        </w:numPr>
        <w:ind w:left="360"/>
      </w:pPr>
    </w:p>
    <w:p w14:paraId="6A27857E" w14:textId="77777777" w:rsidR="00FD74E5" w:rsidRPr="00FE2D7C" w:rsidRDefault="00FD74E5" w:rsidP="00FD74E5">
      <w:pPr>
        <w:pStyle w:val="ListBullet"/>
        <w:numPr>
          <w:ilvl w:val="0"/>
          <w:numId w:val="0"/>
        </w:numPr>
        <w:ind w:left="360"/>
        <w:rPr>
          <w:i/>
        </w:rPr>
      </w:pPr>
      <w:r>
        <w:rPr>
          <w:sz w:val="40"/>
          <w:szCs w:val="40"/>
        </w:rPr>
        <w:t>c2</w:t>
      </w:r>
      <w:r>
        <w:t xml:space="preserve">. Describe the </w:t>
      </w:r>
      <w:r w:rsidR="00AF78A8" w:rsidRPr="00C82A3F">
        <w:rPr>
          <w:b/>
        </w:rPr>
        <w:t xml:space="preserve">top 3 </w:t>
      </w:r>
      <w:r w:rsidRPr="00C82A3F">
        <w:rPr>
          <w:b/>
        </w:rPr>
        <w:t xml:space="preserve">key </w:t>
      </w:r>
      <w:r w:rsidR="00F60BB2" w:rsidRPr="00C82A3F">
        <w:rPr>
          <w:b/>
        </w:rPr>
        <w:t>opportunities</w:t>
      </w:r>
      <w:r w:rsidR="00F60BB2">
        <w:t xml:space="preserve"> to be leveraged</w:t>
      </w:r>
      <w:r>
        <w:t xml:space="preserve"> (external </w:t>
      </w:r>
      <w:r w:rsidR="00F60BB2">
        <w:t xml:space="preserve">facing </w:t>
      </w:r>
      <w:r>
        <w:t>view)</w:t>
      </w:r>
      <w:r w:rsidR="00FE2D7C">
        <w:t xml:space="preserve"> – </w:t>
      </w:r>
      <w:r w:rsidR="00FE2D7C" w:rsidRPr="00FE2D7C">
        <w:rPr>
          <w:i/>
        </w:rPr>
        <w:t>Consider what trends you could take advantage of, what the competition is not doing, what opportunities your strengths might create.</w:t>
      </w:r>
    </w:p>
    <w:p w14:paraId="09392AD0" w14:textId="77777777" w:rsidR="00FD74E5" w:rsidRDefault="00FD74E5" w:rsidP="006102CC">
      <w:pPr>
        <w:pStyle w:val="ListBullet"/>
        <w:numPr>
          <w:ilvl w:val="0"/>
          <w:numId w:val="0"/>
        </w:numPr>
        <w:ind w:left="360"/>
      </w:pPr>
    </w:p>
    <w:p w14:paraId="712C2096" w14:textId="77777777" w:rsidR="004F7699" w:rsidRDefault="004F7699" w:rsidP="006102CC">
      <w:pPr>
        <w:pStyle w:val="ListBullet"/>
        <w:numPr>
          <w:ilvl w:val="0"/>
          <w:numId w:val="0"/>
        </w:numPr>
        <w:ind w:left="360"/>
      </w:pPr>
    </w:p>
    <w:p w14:paraId="44EB0F15" w14:textId="77777777" w:rsidR="004F7699" w:rsidRDefault="004F7699" w:rsidP="006102CC">
      <w:pPr>
        <w:pStyle w:val="ListBullet"/>
        <w:numPr>
          <w:ilvl w:val="0"/>
          <w:numId w:val="0"/>
        </w:numPr>
        <w:ind w:left="360"/>
      </w:pPr>
    </w:p>
    <w:p w14:paraId="08AE6463" w14:textId="77777777" w:rsidR="004F7699" w:rsidRDefault="004F7699" w:rsidP="006102CC">
      <w:pPr>
        <w:pStyle w:val="ListBullet"/>
        <w:numPr>
          <w:ilvl w:val="0"/>
          <w:numId w:val="0"/>
        </w:numPr>
        <w:ind w:left="360"/>
      </w:pPr>
    </w:p>
    <w:p w14:paraId="254DCF95" w14:textId="77777777" w:rsidR="004F7699" w:rsidRDefault="004F7699" w:rsidP="006102CC">
      <w:pPr>
        <w:pStyle w:val="ListBullet"/>
        <w:numPr>
          <w:ilvl w:val="0"/>
          <w:numId w:val="0"/>
        </w:numPr>
        <w:ind w:left="360"/>
      </w:pPr>
    </w:p>
    <w:p w14:paraId="352141A6" w14:textId="77777777" w:rsidR="004F7699" w:rsidRDefault="004F7699" w:rsidP="006102CC">
      <w:pPr>
        <w:pStyle w:val="ListBullet"/>
        <w:numPr>
          <w:ilvl w:val="0"/>
          <w:numId w:val="0"/>
        </w:numPr>
        <w:ind w:left="360"/>
      </w:pPr>
    </w:p>
    <w:p w14:paraId="57E051D3" w14:textId="77777777" w:rsidR="004F7699" w:rsidRDefault="004F7699" w:rsidP="004F7699">
      <w:pPr>
        <w:pStyle w:val="Heading1"/>
        <w:numPr>
          <w:ilvl w:val="0"/>
          <w:numId w:val="17"/>
        </w:numPr>
      </w:pPr>
      <w:r>
        <w:lastRenderedPageBreak/>
        <w:t>S</w:t>
      </w:r>
      <w:r w:rsidR="00363D02">
        <w:t>trategic Perspective Matrix</w:t>
      </w:r>
    </w:p>
    <w:p w14:paraId="53AFE14B" w14:textId="77777777" w:rsidR="004F7699" w:rsidRDefault="004F7699" w:rsidP="004F7699">
      <w:r>
        <w:t>Pl</w:t>
      </w:r>
      <w:r w:rsidR="0099389B">
        <w:t>ace a</w:t>
      </w:r>
      <w:r w:rsidR="004F3806">
        <w:t>n “</w:t>
      </w:r>
      <w:r w:rsidR="004F3806" w:rsidRPr="007D62AA">
        <w:rPr>
          <w:sz w:val="36"/>
          <w:szCs w:val="36"/>
        </w:rPr>
        <w:t>X</w:t>
      </w:r>
      <w:r w:rsidR="004F3806">
        <w:t xml:space="preserve">” in the appropriate rating box for each strategic perspective: </w:t>
      </w:r>
    </w:p>
    <w:tbl>
      <w:tblPr>
        <w:tblStyle w:val="GridTable5Dark-Accent4"/>
        <w:tblW w:w="10350" w:type="dxa"/>
        <w:tblInd w:w="-905" w:type="dxa"/>
        <w:tblLook w:val="04A0" w:firstRow="1" w:lastRow="0" w:firstColumn="1" w:lastColumn="0" w:noHBand="0" w:noVBand="1"/>
      </w:tblPr>
      <w:tblGrid>
        <w:gridCol w:w="2240"/>
        <w:gridCol w:w="1616"/>
        <w:gridCol w:w="1606"/>
        <w:gridCol w:w="1664"/>
        <w:gridCol w:w="1604"/>
        <w:gridCol w:w="1620"/>
      </w:tblGrid>
      <w:tr w:rsidR="00901D0B" w:rsidRPr="007A40CE" w14:paraId="244FF2AA" w14:textId="77777777" w:rsidTr="00363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extDirection w:val="btLr"/>
          </w:tcPr>
          <w:p w14:paraId="1D62EBB1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ind w:left="113" w:right="113"/>
              <w:jc w:val="center"/>
              <w:rPr>
                <w:b w:val="0"/>
                <w:bCs w:val="0"/>
              </w:rPr>
            </w:pPr>
          </w:p>
          <w:p w14:paraId="76F898EC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1616" w:type="dxa"/>
          </w:tcPr>
          <w:p w14:paraId="3A0F9BB5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03D53FE8" w14:textId="77777777" w:rsidR="008A6FC5" w:rsidRPr="007A40CE" w:rsidRDefault="008A53E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A40CE">
              <w:rPr>
                <w:sz w:val="18"/>
                <w:szCs w:val="18"/>
              </w:rPr>
              <w:t>SIGNIFICANTLY FAILS TO MEET DESIRED STATE IN ALL AREAS</w:t>
            </w:r>
          </w:p>
          <w:p w14:paraId="27014FE5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7862C8E6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00C20F0D" w14:textId="77777777" w:rsidR="008A6FC5" w:rsidRPr="007A40CE" w:rsidRDefault="008A53E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40CE">
              <w:rPr>
                <w:sz w:val="18"/>
                <w:szCs w:val="18"/>
              </w:rPr>
              <w:t>FAILS TO MEET DESIRED STATE IN SOME AREAS</w:t>
            </w:r>
          </w:p>
        </w:tc>
        <w:tc>
          <w:tcPr>
            <w:tcW w:w="1664" w:type="dxa"/>
          </w:tcPr>
          <w:p w14:paraId="2FC823FD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2C197894" w14:textId="77777777" w:rsidR="008A6FC5" w:rsidRPr="007A40CE" w:rsidRDefault="008A53E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40CE">
              <w:rPr>
                <w:sz w:val="18"/>
                <w:szCs w:val="18"/>
              </w:rPr>
              <w:t>GENERALLY MEETS DESIRED STATE REQUIREMENTS</w:t>
            </w:r>
          </w:p>
        </w:tc>
        <w:tc>
          <w:tcPr>
            <w:tcW w:w="1604" w:type="dxa"/>
          </w:tcPr>
          <w:p w14:paraId="683398AC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1E74EAF2" w14:textId="77777777" w:rsidR="008A6FC5" w:rsidRPr="007A40CE" w:rsidRDefault="008A53E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40CE">
              <w:rPr>
                <w:sz w:val="18"/>
                <w:szCs w:val="18"/>
              </w:rPr>
              <w:t>EXCEEDS DESIRED STATE IN SOME AREAS</w:t>
            </w:r>
          </w:p>
        </w:tc>
        <w:tc>
          <w:tcPr>
            <w:tcW w:w="1620" w:type="dxa"/>
          </w:tcPr>
          <w:p w14:paraId="066609A7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138D06F0" w14:textId="77777777" w:rsidR="008A6FC5" w:rsidRPr="007A40CE" w:rsidRDefault="008A53EB" w:rsidP="00901D0B">
            <w:pPr>
              <w:pStyle w:val="Li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40CE">
              <w:rPr>
                <w:sz w:val="18"/>
                <w:szCs w:val="18"/>
              </w:rPr>
              <w:t>SIGNIFICANTLY EXCEEDS DESIRED STATE IN ALL AREAS</w:t>
            </w:r>
          </w:p>
        </w:tc>
      </w:tr>
      <w:tr w:rsidR="00901D0B" w:rsidRPr="007A40CE" w14:paraId="22C0C743" w14:textId="77777777" w:rsidTr="0036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2A1D368E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7A40CE">
              <w:t>FINANCIAL</w:t>
            </w:r>
            <w:r w:rsidR="00FD482D" w:rsidRPr="007A40CE">
              <w:t xml:space="preserve"> PERFORMANCE</w:t>
            </w:r>
          </w:p>
          <w:p w14:paraId="3DC2B469" w14:textId="77777777" w:rsidR="008A6FC5" w:rsidRPr="007A40CE" w:rsidRDefault="00FD482D" w:rsidP="00FD482D">
            <w:pPr>
              <w:pStyle w:val="ListBullet"/>
              <w:numPr>
                <w:ilvl w:val="0"/>
                <w:numId w:val="0"/>
              </w:numPr>
            </w:pPr>
            <w:r w:rsidRPr="007A40CE">
              <w:rPr>
                <w:b w:val="0"/>
                <w:bCs w:val="0"/>
              </w:rPr>
              <w:t>Creating value for owners and stakeholders</w:t>
            </w:r>
          </w:p>
          <w:p w14:paraId="718FFD47" w14:textId="77777777" w:rsidR="00FD482D" w:rsidRPr="007A40CE" w:rsidRDefault="00FD482D" w:rsidP="00FD482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616" w:type="dxa"/>
          </w:tcPr>
          <w:p w14:paraId="3BF48487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6" w:type="dxa"/>
          </w:tcPr>
          <w:p w14:paraId="2E8D1313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7521862F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4" w:type="dxa"/>
          </w:tcPr>
          <w:p w14:paraId="2225A174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8AF93AB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D0B" w:rsidRPr="007A40CE" w14:paraId="497145BA" w14:textId="77777777" w:rsidTr="00363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58A91B66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7A40CE">
              <w:t>CUSTOMER</w:t>
            </w:r>
            <w:r w:rsidR="00FD482D" w:rsidRPr="007A40CE">
              <w:t xml:space="preserve"> SATISFACTION</w:t>
            </w:r>
          </w:p>
          <w:p w14:paraId="6A8CEB86" w14:textId="77777777" w:rsidR="00FD482D" w:rsidRPr="007A40CE" w:rsidRDefault="00FD482D" w:rsidP="00FD482D">
            <w:pPr>
              <w:pStyle w:val="ListBullet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A40CE">
              <w:rPr>
                <w:b w:val="0"/>
                <w:bCs w:val="0"/>
              </w:rPr>
              <w:t>Delivering highly appreciated products and services</w:t>
            </w:r>
          </w:p>
          <w:p w14:paraId="3B345ADB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</w:pPr>
          </w:p>
        </w:tc>
        <w:tc>
          <w:tcPr>
            <w:tcW w:w="1616" w:type="dxa"/>
          </w:tcPr>
          <w:p w14:paraId="628E61F7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6" w:type="dxa"/>
          </w:tcPr>
          <w:p w14:paraId="0B513BD7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46716B4A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4" w:type="dxa"/>
          </w:tcPr>
          <w:p w14:paraId="082DDAF7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235EA7A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00D" w:rsidRPr="007A40CE" w14:paraId="45FE29AE" w14:textId="77777777" w:rsidTr="0036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198CD0A2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7A40CE">
              <w:t>OPERATIONAL</w:t>
            </w:r>
            <w:r w:rsidR="00BF253E" w:rsidRPr="007A40CE">
              <w:t xml:space="preserve"> PROCESSES</w:t>
            </w:r>
          </w:p>
          <w:p w14:paraId="4A2C8515" w14:textId="77777777" w:rsidR="00BF253E" w:rsidRPr="007A40CE" w:rsidRDefault="00BF253E" w:rsidP="00BF253E">
            <w:pPr>
              <w:pStyle w:val="ListBullet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A40CE">
              <w:rPr>
                <w:b w:val="0"/>
                <w:bCs w:val="0"/>
              </w:rPr>
              <w:t>Delivering timely, economical, and functional quality</w:t>
            </w:r>
          </w:p>
          <w:p w14:paraId="28FA533E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</w:pPr>
          </w:p>
        </w:tc>
        <w:tc>
          <w:tcPr>
            <w:tcW w:w="1616" w:type="dxa"/>
          </w:tcPr>
          <w:p w14:paraId="2658387C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6" w:type="dxa"/>
          </w:tcPr>
          <w:p w14:paraId="217BA10D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1EDE2573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4" w:type="dxa"/>
          </w:tcPr>
          <w:p w14:paraId="4B4F6952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0883FA3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00D" w:rsidRPr="007A40CE" w14:paraId="12738672" w14:textId="77777777" w:rsidTr="00363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291CD68" w14:textId="77777777" w:rsidR="008A6FC5" w:rsidRPr="007A40CE" w:rsidRDefault="00CD3421" w:rsidP="00901D0B">
            <w:pPr>
              <w:pStyle w:val="ListBullet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7A40CE">
              <w:t>ORGANI</w:t>
            </w:r>
            <w:r w:rsidR="00A2600D" w:rsidRPr="007A40CE">
              <w:t>ZATIONAL</w:t>
            </w:r>
            <w:r w:rsidR="008A6FC5" w:rsidRPr="007A40CE">
              <w:t xml:space="preserve"> </w:t>
            </w:r>
          </w:p>
          <w:p w14:paraId="6E81D669" w14:textId="77777777" w:rsidR="008A6FC5" w:rsidRPr="007A40CE" w:rsidRDefault="008A6FC5" w:rsidP="00901D0B">
            <w:pPr>
              <w:pStyle w:val="ListBullet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7A40CE">
              <w:t>CAPITAL</w:t>
            </w:r>
          </w:p>
          <w:p w14:paraId="060B6CDD" w14:textId="77777777" w:rsidR="00A2600D" w:rsidRPr="007A40CE" w:rsidRDefault="00A2600D" w:rsidP="00A2600D">
            <w:pPr>
              <w:pStyle w:val="ListBullet"/>
              <w:numPr>
                <w:ilvl w:val="0"/>
                <w:numId w:val="0"/>
              </w:numPr>
            </w:pPr>
            <w:r w:rsidRPr="007A40CE">
              <w:rPr>
                <w:b w:val="0"/>
                <w:bCs w:val="0"/>
              </w:rPr>
              <w:t>Continually learning, innovating, and improving</w:t>
            </w:r>
          </w:p>
          <w:p w14:paraId="7F5C115B" w14:textId="77777777" w:rsidR="00901D0B" w:rsidRPr="007A40CE" w:rsidRDefault="00901D0B" w:rsidP="00901D0B">
            <w:pPr>
              <w:pStyle w:val="ListBullet"/>
              <w:numPr>
                <w:ilvl w:val="0"/>
                <w:numId w:val="0"/>
              </w:numPr>
              <w:jc w:val="both"/>
            </w:pPr>
          </w:p>
        </w:tc>
        <w:tc>
          <w:tcPr>
            <w:tcW w:w="1616" w:type="dxa"/>
          </w:tcPr>
          <w:p w14:paraId="0A12BD4F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6" w:type="dxa"/>
          </w:tcPr>
          <w:p w14:paraId="0BF52CE2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57C7A1E2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4" w:type="dxa"/>
          </w:tcPr>
          <w:p w14:paraId="209A3564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6FF1272" w14:textId="77777777" w:rsidR="008A6FC5" w:rsidRPr="007A40CE" w:rsidRDefault="008A6FC5" w:rsidP="00CE035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F96D85" w14:textId="77777777" w:rsidR="008A6FC5" w:rsidRDefault="008A6FC5" w:rsidP="00CE0354">
      <w:pPr>
        <w:pStyle w:val="ListBullet"/>
        <w:numPr>
          <w:ilvl w:val="0"/>
          <w:numId w:val="0"/>
        </w:numPr>
        <w:ind w:left="720" w:hanging="360"/>
      </w:pPr>
    </w:p>
    <w:sectPr w:rsidR="008A6FC5">
      <w:footerReference w:type="default" r:id="rId7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6261" w14:textId="77777777" w:rsidR="00C37A13" w:rsidRDefault="00C37A13" w:rsidP="00C6554A">
      <w:pPr>
        <w:spacing w:before="0" w:after="0" w:line="240" w:lineRule="auto"/>
      </w:pPr>
      <w:r>
        <w:separator/>
      </w:r>
    </w:p>
  </w:endnote>
  <w:endnote w:type="continuationSeparator" w:id="0">
    <w:p w14:paraId="13D3AF8A" w14:textId="77777777" w:rsidR="00C37A13" w:rsidRDefault="00C37A13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9D20" w14:textId="77777777"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50E0" w14:textId="77777777" w:rsidR="00C37A13" w:rsidRDefault="00C37A13" w:rsidP="00C6554A">
      <w:pPr>
        <w:spacing w:before="0" w:after="0" w:line="240" w:lineRule="auto"/>
      </w:pPr>
      <w:r>
        <w:separator/>
      </w:r>
    </w:p>
  </w:footnote>
  <w:footnote w:type="continuationSeparator" w:id="0">
    <w:p w14:paraId="78A8437E" w14:textId="77777777" w:rsidR="00C37A13" w:rsidRDefault="00C37A13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D616CA5"/>
    <w:multiLevelType w:val="hybridMultilevel"/>
    <w:tmpl w:val="F8C8A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B06C32"/>
    <w:multiLevelType w:val="hybridMultilevel"/>
    <w:tmpl w:val="B5B0AE22"/>
    <w:lvl w:ilvl="0" w:tplc="B97C7510">
      <w:start w:val="1"/>
      <w:numFmt w:val="lowerLetter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75">
    <w:abstractNumId w:val="9"/>
  </w:num>
  <w:num w:numId="2" w16cid:durableId="1153793463">
    <w:abstractNumId w:val="8"/>
  </w:num>
  <w:num w:numId="3" w16cid:durableId="1301108231">
    <w:abstractNumId w:val="8"/>
  </w:num>
  <w:num w:numId="4" w16cid:durableId="1986200379">
    <w:abstractNumId w:val="9"/>
  </w:num>
  <w:num w:numId="5" w16cid:durableId="614869419">
    <w:abstractNumId w:val="13"/>
  </w:num>
  <w:num w:numId="6" w16cid:durableId="21632701">
    <w:abstractNumId w:val="10"/>
  </w:num>
  <w:num w:numId="7" w16cid:durableId="1992522284">
    <w:abstractNumId w:val="11"/>
  </w:num>
  <w:num w:numId="8" w16cid:durableId="201946499">
    <w:abstractNumId w:val="7"/>
  </w:num>
  <w:num w:numId="9" w16cid:durableId="1993680848">
    <w:abstractNumId w:val="6"/>
  </w:num>
  <w:num w:numId="10" w16cid:durableId="1176383783">
    <w:abstractNumId w:val="5"/>
  </w:num>
  <w:num w:numId="11" w16cid:durableId="1721245802">
    <w:abstractNumId w:val="4"/>
  </w:num>
  <w:num w:numId="12" w16cid:durableId="31854418">
    <w:abstractNumId w:val="3"/>
  </w:num>
  <w:num w:numId="13" w16cid:durableId="569970447">
    <w:abstractNumId w:val="2"/>
  </w:num>
  <w:num w:numId="14" w16cid:durableId="583415431">
    <w:abstractNumId w:val="1"/>
  </w:num>
  <w:num w:numId="15" w16cid:durableId="1821992365">
    <w:abstractNumId w:val="0"/>
  </w:num>
  <w:num w:numId="16" w16cid:durableId="997226501">
    <w:abstractNumId w:val="12"/>
  </w:num>
  <w:num w:numId="17" w16cid:durableId="2105686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3"/>
    <w:rsid w:val="001715C2"/>
    <w:rsid w:val="001B69FD"/>
    <w:rsid w:val="002554CD"/>
    <w:rsid w:val="00264F4E"/>
    <w:rsid w:val="00293B83"/>
    <w:rsid w:val="002B4294"/>
    <w:rsid w:val="002B4807"/>
    <w:rsid w:val="002C524E"/>
    <w:rsid w:val="00333D0D"/>
    <w:rsid w:val="00363D02"/>
    <w:rsid w:val="003647F4"/>
    <w:rsid w:val="004243F3"/>
    <w:rsid w:val="00466259"/>
    <w:rsid w:val="004C049F"/>
    <w:rsid w:val="004F3806"/>
    <w:rsid w:val="004F7699"/>
    <w:rsid w:val="005000E2"/>
    <w:rsid w:val="005362A5"/>
    <w:rsid w:val="005D39AE"/>
    <w:rsid w:val="006102CC"/>
    <w:rsid w:val="006A3CE7"/>
    <w:rsid w:val="006E0593"/>
    <w:rsid w:val="00757C21"/>
    <w:rsid w:val="007A40CE"/>
    <w:rsid w:val="007D62AA"/>
    <w:rsid w:val="00825323"/>
    <w:rsid w:val="00874C13"/>
    <w:rsid w:val="008A53EB"/>
    <w:rsid w:val="008A6FC5"/>
    <w:rsid w:val="008F518A"/>
    <w:rsid w:val="00901D0B"/>
    <w:rsid w:val="0099389B"/>
    <w:rsid w:val="00A032CF"/>
    <w:rsid w:val="00A21575"/>
    <w:rsid w:val="00A2600D"/>
    <w:rsid w:val="00AA554F"/>
    <w:rsid w:val="00AF78A8"/>
    <w:rsid w:val="00B74E24"/>
    <w:rsid w:val="00BF253E"/>
    <w:rsid w:val="00C37A13"/>
    <w:rsid w:val="00C6554A"/>
    <w:rsid w:val="00C82A3F"/>
    <w:rsid w:val="00CD3421"/>
    <w:rsid w:val="00CE0354"/>
    <w:rsid w:val="00D405A0"/>
    <w:rsid w:val="00D46336"/>
    <w:rsid w:val="00E106B8"/>
    <w:rsid w:val="00ED7C44"/>
    <w:rsid w:val="00F013DC"/>
    <w:rsid w:val="00F47DE0"/>
    <w:rsid w:val="00F60BB2"/>
    <w:rsid w:val="00F77049"/>
    <w:rsid w:val="00FA2DD7"/>
    <w:rsid w:val="00FB7360"/>
    <w:rsid w:val="00FD482D"/>
    <w:rsid w:val="00FD74E5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07E7"/>
  <w15:chartTrackingRefBased/>
  <w15:docId w15:val="{846EC6A4-B68A-4CAD-8867-3225E79F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table" w:styleId="TableGrid">
    <w:name w:val="Table Grid"/>
    <w:basedOn w:val="TableNormal"/>
    <w:uiPriority w:val="39"/>
    <w:rsid w:val="008A6F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8A6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y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4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Fick</dc:creator>
  <cp:keywords/>
  <dc:description/>
  <cp:lastModifiedBy>Wally Fick</cp:lastModifiedBy>
  <cp:revision>3</cp:revision>
  <dcterms:created xsi:type="dcterms:W3CDTF">2022-04-27T15:59:00Z</dcterms:created>
  <dcterms:modified xsi:type="dcterms:W3CDTF">2022-04-27T16:01:00Z</dcterms:modified>
</cp:coreProperties>
</file>